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8" w:type="dxa"/>
        <w:tblLayout w:type="fixed"/>
        <w:tblLook w:val="04A0"/>
      </w:tblPr>
      <w:tblGrid>
        <w:gridCol w:w="2129"/>
        <w:gridCol w:w="2209"/>
        <w:gridCol w:w="2340"/>
        <w:gridCol w:w="1890"/>
        <w:gridCol w:w="2970"/>
        <w:gridCol w:w="3240"/>
      </w:tblGrid>
      <w:tr w:rsidR="0094700B" w:rsidRPr="00EE3103" w:rsidTr="008F2B1D">
        <w:trPr>
          <w:trHeight w:val="710"/>
        </w:trPr>
        <w:tc>
          <w:tcPr>
            <w:tcW w:w="2129" w:type="dxa"/>
            <w:vAlign w:val="center"/>
          </w:tcPr>
          <w:p w:rsidR="0094700B" w:rsidRPr="00EE3103" w:rsidRDefault="0094700B" w:rsidP="00EE3103">
            <w:pPr>
              <w:jc w:val="center"/>
              <w:rPr>
                <w:b/>
                <w:lang w:val="en-US"/>
              </w:rPr>
            </w:pPr>
            <w:r w:rsidRPr="00EE3103">
              <w:rPr>
                <w:b/>
                <w:lang w:val="en-US"/>
              </w:rPr>
              <w:t>P1: Your hook, introduction, and claim</w:t>
            </w:r>
          </w:p>
        </w:tc>
        <w:tc>
          <w:tcPr>
            <w:tcW w:w="2209" w:type="dxa"/>
            <w:shd w:val="clear" w:color="auto" w:fill="FFFF00"/>
            <w:vAlign w:val="center"/>
          </w:tcPr>
          <w:p w:rsidR="0094700B" w:rsidRPr="0094700B" w:rsidRDefault="0094700B" w:rsidP="0094700B">
            <w:pPr>
              <w:jc w:val="center"/>
              <w:rPr>
                <w:sz w:val="32"/>
              </w:rPr>
            </w:pPr>
            <w:r w:rsidRPr="0094700B">
              <w:rPr>
                <w:sz w:val="32"/>
              </w:rPr>
              <w:t xml:space="preserve">MJ </w:t>
            </w:r>
            <w:proofErr w:type="spellStart"/>
            <w:r w:rsidRPr="0094700B">
              <w:rPr>
                <w:sz w:val="32"/>
              </w:rPr>
              <w:t>is</w:t>
            </w:r>
            <w:proofErr w:type="spellEnd"/>
            <w:r w:rsidRPr="0094700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harmful</w:t>
            </w:r>
            <w:proofErr w:type="spellEnd"/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94700B" w:rsidRPr="0094700B" w:rsidRDefault="0094700B" w:rsidP="005E58F7">
            <w:pPr>
              <w:jc w:val="center"/>
              <w:rPr>
                <w:sz w:val="32"/>
                <w:lang w:val="en-US"/>
              </w:rPr>
            </w:pPr>
            <w:r w:rsidRPr="0094700B">
              <w:rPr>
                <w:sz w:val="32"/>
                <w:lang w:val="en-US"/>
              </w:rPr>
              <w:t>MJ is not as bad as other legal drugs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94700B" w:rsidRPr="0094700B" w:rsidRDefault="0094700B" w:rsidP="005E58F7">
            <w:pPr>
              <w:jc w:val="center"/>
              <w:rPr>
                <w:sz w:val="32"/>
                <w:lang w:val="en-US"/>
              </w:rPr>
            </w:pPr>
            <w:r w:rsidRPr="0094700B">
              <w:rPr>
                <w:sz w:val="32"/>
                <w:lang w:val="en-US"/>
              </w:rPr>
              <w:t>MJ has medicinal uses</w:t>
            </w:r>
          </w:p>
        </w:tc>
        <w:tc>
          <w:tcPr>
            <w:tcW w:w="2970" w:type="dxa"/>
            <w:shd w:val="clear" w:color="auto" w:fill="CCC0D9" w:themeFill="accent4" w:themeFillTint="66"/>
            <w:vAlign w:val="center"/>
          </w:tcPr>
          <w:p w:rsidR="0094700B" w:rsidRPr="0094700B" w:rsidRDefault="0094700B" w:rsidP="005E58F7">
            <w:pPr>
              <w:jc w:val="center"/>
              <w:rPr>
                <w:sz w:val="32"/>
                <w:lang w:val="en-US"/>
              </w:rPr>
            </w:pPr>
            <w:r w:rsidRPr="0094700B">
              <w:rPr>
                <w:sz w:val="32"/>
                <w:lang w:val="en-US"/>
              </w:rPr>
              <w:t>MJ should not be classified as a schedule 1 drug</w:t>
            </w:r>
          </w:p>
        </w:tc>
        <w:tc>
          <w:tcPr>
            <w:tcW w:w="3240" w:type="dxa"/>
            <w:vAlign w:val="center"/>
          </w:tcPr>
          <w:p w:rsidR="004C25C5" w:rsidRDefault="0094700B" w:rsidP="004C25C5">
            <w:pPr>
              <w:jc w:val="center"/>
              <w:rPr>
                <w:sz w:val="32"/>
                <w:lang w:val="en-US"/>
              </w:rPr>
            </w:pPr>
            <w:r w:rsidRPr="0094700B">
              <w:rPr>
                <w:sz w:val="32"/>
                <w:lang w:val="en-US"/>
              </w:rPr>
              <w:t>Cu</w:t>
            </w:r>
            <w:r w:rsidR="004C25C5">
              <w:rPr>
                <w:sz w:val="32"/>
                <w:lang w:val="en-US"/>
              </w:rPr>
              <w:t>stom</w:t>
            </w:r>
          </w:p>
          <w:p w:rsidR="004C25C5" w:rsidRPr="0094700B" w:rsidRDefault="004C25C5" w:rsidP="004C25C5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(optional)</w:t>
            </w:r>
          </w:p>
        </w:tc>
      </w:tr>
      <w:tr w:rsidR="0094700B" w:rsidRPr="00585525" w:rsidTr="008F2B1D">
        <w:trPr>
          <w:trHeight w:val="980"/>
        </w:trPr>
        <w:tc>
          <w:tcPr>
            <w:tcW w:w="2129" w:type="dxa"/>
            <w:vAlign w:val="center"/>
          </w:tcPr>
          <w:p w:rsidR="0094700B" w:rsidRPr="005E58F7" w:rsidRDefault="0094700B" w:rsidP="005E58F7">
            <w:pPr>
              <w:jc w:val="center"/>
              <w:rPr>
                <w:b/>
              </w:rPr>
            </w:pPr>
            <w:r>
              <w:rPr>
                <w:b/>
              </w:rPr>
              <w:t xml:space="preserve">P2: </w:t>
            </w:r>
            <w:proofErr w:type="spellStart"/>
            <w:r w:rsidRPr="005E58F7">
              <w:rPr>
                <w:b/>
              </w:rPr>
              <w:t>Main</w:t>
            </w:r>
            <w:proofErr w:type="spellEnd"/>
            <w:r w:rsidRPr="005E58F7">
              <w:rPr>
                <w:b/>
              </w:rPr>
              <w:t xml:space="preserve"> idea 1</w:t>
            </w:r>
          </w:p>
        </w:tc>
        <w:tc>
          <w:tcPr>
            <w:tcW w:w="2209" w:type="dxa"/>
            <w:shd w:val="clear" w:color="auto" w:fill="FFFF00"/>
            <w:vAlign w:val="center"/>
          </w:tcPr>
          <w:p w:rsidR="0094700B" w:rsidRDefault="0094700B" w:rsidP="005E58F7">
            <w:pPr>
              <w:jc w:val="center"/>
            </w:pP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94700B" w:rsidRDefault="0094700B" w:rsidP="005E58F7">
            <w:pPr>
              <w:jc w:val="center"/>
            </w:pPr>
          </w:p>
        </w:tc>
        <w:tc>
          <w:tcPr>
            <w:tcW w:w="1890" w:type="dxa"/>
            <w:shd w:val="clear" w:color="auto" w:fill="92D050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shd w:val="clear" w:color="auto" w:fill="CCC0D9" w:themeFill="accent4" w:themeFillTint="66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</w:tr>
      <w:tr w:rsidR="0094700B" w:rsidRPr="00EE3103" w:rsidTr="008F2B1D">
        <w:trPr>
          <w:trHeight w:val="980"/>
        </w:trPr>
        <w:tc>
          <w:tcPr>
            <w:tcW w:w="2129" w:type="dxa"/>
            <w:vAlign w:val="center"/>
          </w:tcPr>
          <w:p w:rsidR="0094700B" w:rsidRPr="005E58F7" w:rsidRDefault="0094700B" w:rsidP="005E58F7">
            <w:pPr>
              <w:jc w:val="center"/>
              <w:rPr>
                <w:b/>
              </w:rPr>
            </w:pPr>
            <w:r>
              <w:rPr>
                <w:b/>
              </w:rPr>
              <w:t xml:space="preserve">P3: </w:t>
            </w:r>
            <w:proofErr w:type="spellStart"/>
            <w:r w:rsidRPr="005E58F7">
              <w:rPr>
                <w:b/>
              </w:rPr>
              <w:t>Main</w:t>
            </w:r>
            <w:proofErr w:type="spellEnd"/>
            <w:r w:rsidRPr="005E58F7">
              <w:rPr>
                <w:b/>
              </w:rPr>
              <w:t xml:space="preserve"> idea 2</w:t>
            </w:r>
          </w:p>
        </w:tc>
        <w:tc>
          <w:tcPr>
            <w:tcW w:w="2209" w:type="dxa"/>
            <w:shd w:val="clear" w:color="auto" w:fill="FFFF00"/>
            <w:vAlign w:val="center"/>
          </w:tcPr>
          <w:p w:rsidR="0094700B" w:rsidRPr="00585525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94700B" w:rsidRDefault="0094700B" w:rsidP="005E58F7">
            <w:pPr>
              <w:jc w:val="center"/>
            </w:pPr>
          </w:p>
        </w:tc>
        <w:tc>
          <w:tcPr>
            <w:tcW w:w="1890" w:type="dxa"/>
            <w:shd w:val="clear" w:color="auto" w:fill="92D050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shd w:val="clear" w:color="auto" w:fill="CCC0D9" w:themeFill="accent4" w:themeFillTint="66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</w:tr>
      <w:tr w:rsidR="0094700B" w:rsidRPr="00EE3103" w:rsidTr="008F2B1D">
        <w:trPr>
          <w:trHeight w:val="980"/>
        </w:trPr>
        <w:tc>
          <w:tcPr>
            <w:tcW w:w="2129" w:type="dxa"/>
            <w:vAlign w:val="center"/>
          </w:tcPr>
          <w:p w:rsidR="0094700B" w:rsidRPr="005E58F7" w:rsidRDefault="0094700B" w:rsidP="005E58F7">
            <w:pPr>
              <w:jc w:val="center"/>
              <w:rPr>
                <w:b/>
              </w:rPr>
            </w:pPr>
            <w:r>
              <w:rPr>
                <w:b/>
              </w:rPr>
              <w:t xml:space="preserve">P4: </w:t>
            </w:r>
            <w:proofErr w:type="spellStart"/>
            <w:r w:rsidRPr="005E58F7">
              <w:rPr>
                <w:b/>
              </w:rPr>
              <w:t>Main</w:t>
            </w:r>
            <w:proofErr w:type="spellEnd"/>
            <w:r w:rsidRPr="005E58F7">
              <w:rPr>
                <w:b/>
              </w:rPr>
              <w:t xml:space="preserve"> idea 3</w:t>
            </w:r>
          </w:p>
        </w:tc>
        <w:tc>
          <w:tcPr>
            <w:tcW w:w="2209" w:type="dxa"/>
            <w:shd w:val="clear" w:color="auto" w:fill="FFFF00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shd w:val="clear" w:color="auto" w:fill="92D050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shd w:val="clear" w:color="auto" w:fill="CCC0D9" w:themeFill="accent4" w:themeFillTint="66"/>
            <w:vAlign w:val="center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94700B" w:rsidRPr="00470EAA" w:rsidRDefault="0094700B" w:rsidP="005E58F7">
            <w:pPr>
              <w:jc w:val="center"/>
              <w:rPr>
                <w:lang w:val="en-US"/>
              </w:rPr>
            </w:pPr>
          </w:p>
        </w:tc>
      </w:tr>
      <w:tr w:rsidR="0094700B" w:rsidRPr="0094700B" w:rsidTr="008F2B1D">
        <w:tc>
          <w:tcPr>
            <w:tcW w:w="2129" w:type="dxa"/>
            <w:vAlign w:val="center"/>
          </w:tcPr>
          <w:p w:rsidR="0094700B" w:rsidRPr="0094700B" w:rsidRDefault="0094700B" w:rsidP="005E58F7">
            <w:pPr>
              <w:jc w:val="center"/>
              <w:rPr>
                <w:b/>
                <w:lang w:val="en-US"/>
              </w:rPr>
            </w:pPr>
            <w:r w:rsidRPr="0094700B">
              <w:rPr>
                <w:b/>
                <w:lang w:val="en-US"/>
              </w:rPr>
              <w:t>P5: Conclusion with Practical application</w:t>
            </w:r>
          </w:p>
        </w:tc>
        <w:tc>
          <w:tcPr>
            <w:tcW w:w="2209" w:type="dxa"/>
            <w:shd w:val="clear" w:color="auto" w:fill="FFFF00"/>
            <w:vAlign w:val="center"/>
          </w:tcPr>
          <w:p w:rsidR="0094700B" w:rsidRPr="0094700B" w:rsidRDefault="004C25C5" w:rsidP="005E5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94700B" w:rsidRPr="00470EAA" w:rsidRDefault="004C25C5" w:rsidP="005E5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94700B" w:rsidRPr="00470EAA" w:rsidRDefault="004C25C5" w:rsidP="005E5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970" w:type="dxa"/>
            <w:shd w:val="clear" w:color="auto" w:fill="CCC0D9" w:themeFill="accent4" w:themeFillTint="66"/>
            <w:vAlign w:val="center"/>
          </w:tcPr>
          <w:p w:rsidR="0094700B" w:rsidRPr="00470EAA" w:rsidRDefault="004C25C5" w:rsidP="005E5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3240" w:type="dxa"/>
            <w:vAlign w:val="center"/>
          </w:tcPr>
          <w:p w:rsidR="0094700B" w:rsidRPr="00470EAA" w:rsidRDefault="004C25C5" w:rsidP="004C2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F55E8E" w:rsidRDefault="00F55E8E">
      <w:pPr>
        <w:rPr>
          <w:lang w:val="en-US"/>
        </w:rPr>
      </w:pPr>
    </w:p>
    <w:p w:rsidR="0094700B" w:rsidRPr="0094700B" w:rsidRDefault="0094700B" w:rsidP="0094700B">
      <w:pPr>
        <w:rPr>
          <w:sz w:val="28"/>
          <w:lang w:val="en-US"/>
        </w:rPr>
      </w:pPr>
      <w:r w:rsidRPr="0094700B">
        <w:rPr>
          <w:sz w:val="28"/>
          <w:lang w:val="en-US"/>
        </w:rPr>
        <w:t xml:space="preserve">Short term negative </w:t>
      </w:r>
      <w:proofErr w:type="gramStart"/>
      <w:r w:rsidRPr="0094700B">
        <w:rPr>
          <w:sz w:val="28"/>
          <w:lang w:val="en-US"/>
        </w:rPr>
        <w:t>effects</w:t>
      </w:r>
      <w:proofErr w:type="gramEnd"/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>Long term negative effects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</w:p>
    <w:p w:rsidR="0094700B" w:rsidRPr="0094700B" w:rsidRDefault="0094700B" w:rsidP="0094700B">
      <w:pPr>
        <w:rPr>
          <w:sz w:val="28"/>
          <w:lang w:val="en-US"/>
        </w:rPr>
      </w:pPr>
      <w:r w:rsidRPr="0094700B">
        <w:rPr>
          <w:sz w:val="28"/>
          <w:lang w:val="en-US"/>
        </w:rPr>
        <w:t>Compare alcohol to MJ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>Potential harm to developing brains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</w:p>
    <w:p w:rsidR="0094700B" w:rsidRPr="0094700B" w:rsidRDefault="0094700B" w:rsidP="0094700B">
      <w:pPr>
        <w:rPr>
          <w:sz w:val="28"/>
          <w:lang w:val="en-US"/>
        </w:rPr>
      </w:pPr>
      <w:r w:rsidRPr="0094700B">
        <w:rPr>
          <w:sz w:val="28"/>
          <w:lang w:val="en-US"/>
        </w:rPr>
        <w:t>Compare tobacco to MJ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 xml:space="preserve">Ways to </w:t>
      </w:r>
      <w:r>
        <w:rPr>
          <w:sz w:val="28"/>
          <w:lang w:val="en-US"/>
        </w:rPr>
        <w:t>consume</w:t>
      </w:r>
      <w:r w:rsidRPr="0094700B">
        <w:rPr>
          <w:sz w:val="28"/>
          <w:lang w:val="en-US"/>
        </w:rPr>
        <w:t xml:space="preserve"> MJ that minimize negative effects</w:t>
      </w:r>
    </w:p>
    <w:p w:rsidR="0094700B" w:rsidRPr="0094700B" w:rsidRDefault="0094700B" w:rsidP="0094700B">
      <w:pPr>
        <w:rPr>
          <w:sz w:val="28"/>
          <w:lang w:val="en-US"/>
        </w:rPr>
      </w:pPr>
      <w:r w:rsidRPr="0094700B">
        <w:rPr>
          <w:sz w:val="28"/>
          <w:lang w:val="en-US"/>
        </w:rPr>
        <w:t>MJ not as addictive or harmful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>Drug schedule requirements</w:t>
      </w:r>
    </w:p>
    <w:p w:rsidR="0094700B" w:rsidRPr="0094700B" w:rsidRDefault="0094700B" w:rsidP="0094700B">
      <w:pPr>
        <w:rPr>
          <w:sz w:val="28"/>
          <w:lang w:val="en-US"/>
        </w:rPr>
      </w:pPr>
      <w:r w:rsidRPr="0094700B">
        <w:rPr>
          <w:sz w:val="28"/>
          <w:lang w:val="en-US"/>
        </w:rPr>
        <w:t>Potential use of medical MJ for epilepsy or cancer</w:t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ab/>
      </w:r>
      <w:r w:rsidRPr="0094700B">
        <w:rPr>
          <w:sz w:val="28"/>
          <w:lang w:val="en-US"/>
        </w:rPr>
        <w:t>Current uses of medical MJ in humans</w:t>
      </w:r>
    </w:p>
    <w:p w:rsidR="0094700B" w:rsidRPr="00470EAA" w:rsidRDefault="0094700B" w:rsidP="0094700B">
      <w:pPr>
        <w:rPr>
          <w:lang w:val="en-US"/>
        </w:rPr>
      </w:pPr>
    </w:p>
    <w:p w:rsidR="0094700B" w:rsidRPr="0094700B" w:rsidRDefault="0094700B">
      <w:pPr>
        <w:rPr>
          <w:lang w:val="en-US"/>
        </w:rPr>
      </w:pPr>
    </w:p>
    <w:sectPr w:rsidR="0094700B" w:rsidRPr="0094700B" w:rsidSect="005E58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EAA"/>
    <w:rsid w:val="002D5A89"/>
    <w:rsid w:val="00436588"/>
    <w:rsid w:val="00470EAA"/>
    <w:rsid w:val="004C25C5"/>
    <w:rsid w:val="0054570A"/>
    <w:rsid w:val="00585525"/>
    <w:rsid w:val="005E58F7"/>
    <w:rsid w:val="008F2B1D"/>
    <w:rsid w:val="0094700B"/>
    <w:rsid w:val="00C376B1"/>
    <w:rsid w:val="00EE3103"/>
    <w:rsid w:val="00F55E8E"/>
    <w:rsid w:val="00F7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2</cp:revision>
  <dcterms:created xsi:type="dcterms:W3CDTF">2016-04-07T23:01:00Z</dcterms:created>
  <dcterms:modified xsi:type="dcterms:W3CDTF">2017-03-02T19:36:00Z</dcterms:modified>
</cp:coreProperties>
</file>